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7DD3" w14:textId="77777777" w:rsidR="008B0C5A" w:rsidRPr="008C3F01" w:rsidRDefault="00BF429D">
      <w:pPr>
        <w:rPr>
          <w:sz w:val="22"/>
          <w:szCs w:val="22"/>
        </w:rPr>
      </w:pPr>
      <w:r w:rsidRPr="008C3F01">
        <w:rPr>
          <w:sz w:val="22"/>
          <w:szCs w:val="22"/>
        </w:rPr>
        <w:t>8/20/18 TOMMBA Board Meeting</w:t>
      </w:r>
    </w:p>
    <w:p w14:paraId="0E53AACC" w14:textId="77777777" w:rsidR="00BF429D" w:rsidRPr="008C3F01" w:rsidRDefault="00BF429D">
      <w:pPr>
        <w:rPr>
          <w:sz w:val="22"/>
          <w:szCs w:val="22"/>
        </w:rPr>
      </w:pPr>
    </w:p>
    <w:p w14:paraId="3ACC0EDB" w14:textId="77777777" w:rsidR="00BF429D" w:rsidRPr="008C3F01" w:rsidRDefault="00BF429D">
      <w:pPr>
        <w:rPr>
          <w:b/>
          <w:sz w:val="22"/>
          <w:szCs w:val="22"/>
        </w:rPr>
      </w:pPr>
      <w:r w:rsidRPr="008C3F01">
        <w:rPr>
          <w:b/>
          <w:sz w:val="22"/>
          <w:szCs w:val="22"/>
        </w:rPr>
        <w:t>Members Present:  Bo, John, Brad, Scott, Bill, Steve S, Chris, Steve V, Robin</w:t>
      </w:r>
    </w:p>
    <w:p w14:paraId="4162AA9F" w14:textId="77777777" w:rsidR="00BF429D" w:rsidRPr="008C3F01" w:rsidRDefault="00BF429D">
      <w:pPr>
        <w:rPr>
          <w:b/>
          <w:sz w:val="22"/>
          <w:szCs w:val="22"/>
        </w:rPr>
      </w:pPr>
    </w:p>
    <w:p w14:paraId="01385F0C" w14:textId="77777777" w:rsidR="00BF429D" w:rsidRPr="008C3F01" w:rsidRDefault="00BF429D" w:rsidP="005A7BF1">
      <w:pPr>
        <w:rPr>
          <w:b/>
          <w:sz w:val="22"/>
          <w:szCs w:val="22"/>
        </w:rPr>
      </w:pPr>
      <w:r w:rsidRPr="008C3F01">
        <w:rPr>
          <w:b/>
          <w:sz w:val="22"/>
          <w:szCs w:val="22"/>
        </w:rPr>
        <w:t xml:space="preserve">Motion to approve last month’s meeting minutes and tonight’s agenda.  Motion:  </w:t>
      </w:r>
      <w:r w:rsidR="008C3F01" w:rsidRPr="008C3F01">
        <w:rPr>
          <w:b/>
          <w:sz w:val="22"/>
          <w:szCs w:val="22"/>
        </w:rPr>
        <w:t>Bill</w:t>
      </w:r>
      <w:r w:rsidR="008C3F01">
        <w:rPr>
          <w:b/>
          <w:sz w:val="22"/>
          <w:szCs w:val="22"/>
        </w:rPr>
        <w:t>,</w:t>
      </w:r>
      <w:r w:rsidR="008C3F01" w:rsidRPr="008C3F01">
        <w:rPr>
          <w:b/>
          <w:sz w:val="22"/>
          <w:szCs w:val="22"/>
        </w:rPr>
        <w:t xml:space="preserve"> Second</w:t>
      </w:r>
      <w:r w:rsidRPr="008C3F01">
        <w:rPr>
          <w:b/>
          <w:sz w:val="22"/>
          <w:szCs w:val="22"/>
        </w:rPr>
        <w:t>:  Robin.  Motion passes 9-0</w:t>
      </w:r>
      <w:r w:rsidR="008C3F01">
        <w:rPr>
          <w:b/>
          <w:sz w:val="22"/>
          <w:szCs w:val="22"/>
        </w:rPr>
        <w:t>.</w:t>
      </w:r>
    </w:p>
    <w:p w14:paraId="6AA2F532" w14:textId="77777777" w:rsidR="005A7BF1" w:rsidRPr="008C3F01" w:rsidRDefault="005A7BF1" w:rsidP="005A7BF1">
      <w:pPr>
        <w:rPr>
          <w:b/>
          <w:sz w:val="22"/>
          <w:szCs w:val="22"/>
        </w:rPr>
      </w:pPr>
    </w:p>
    <w:p w14:paraId="08A574F5" w14:textId="77777777" w:rsidR="005A7BF1" w:rsidRPr="008C3F01" w:rsidRDefault="005A7BF1" w:rsidP="005A7BF1">
      <w:pPr>
        <w:shd w:val="clear" w:color="auto" w:fill="FFFFFF"/>
        <w:rPr>
          <w:sz w:val="22"/>
          <w:szCs w:val="22"/>
        </w:rPr>
      </w:pPr>
      <w:r w:rsidRPr="008C3F01">
        <w:rPr>
          <w:b/>
          <w:sz w:val="22"/>
          <w:szCs w:val="22"/>
        </w:rPr>
        <w:t xml:space="preserve">Treasurer’s Report:  </w:t>
      </w:r>
      <w:r w:rsidRPr="008C3F01">
        <w:rPr>
          <w:sz w:val="22"/>
          <w:szCs w:val="22"/>
        </w:rPr>
        <w:t xml:space="preserve">Bo emailed the board an updated financial statement.  The accounts were similar to last month’s meeting.  Bo will be assisting Robin through a transition period as she takes over as the treasurer.  </w:t>
      </w:r>
    </w:p>
    <w:p w14:paraId="4E848843" w14:textId="77777777" w:rsidR="005A7BF1" w:rsidRPr="008C3F01" w:rsidRDefault="005A7BF1" w:rsidP="005A7BF1">
      <w:pPr>
        <w:shd w:val="clear" w:color="auto" w:fill="FFFFFF"/>
        <w:ind w:firstLine="720"/>
        <w:rPr>
          <w:rFonts w:ascii="Calibri" w:hAnsi="Calibri" w:cs="Times New Roman"/>
          <w:color w:val="212121"/>
          <w:sz w:val="22"/>
          <w:szCs w:val="22"/>
        </w:rPr>
      </w:pPr>
      <w:r w:rsidRPr="008C3F01">
        <w:rPr>
          <w:rFonts w:ascii="Calibri" w:hAnsi="Calibri" w:cs="Times New Roman"/>
          <w:b/>
          <w:color w:val="212121"/>
          <w:sz w:val="22"/>
          <w:szCs w:val="22"/>
        </w:rPr>
        <w:t>Huntington:</w:t>
      </w:r>
      <w:r w:rsidRPr="008C3F01">
        <w:rPr>
          <w:rFonts w:ascii="Calibri" w:hAnsi="Calibri" w:cs="Times New Roman"/>
          <w:color w:val="212121"/>
          <w:sz w:val="22"/>
          <w:szCs w:val="22"/>
        </w:rPr>
        <w:t xml:space="preserve"> $12,513.23    $6,356.66 general funds. $3556.57 EJ. (note that a $2500 check has </w:t>
      </w:r>
    </w:p>
    <w:p w14:paraId="4D6C4117" w14:textId="77777777" w:rsidR="005A7BF1" w:rsidRPr="00BF429D" w:rsidRDefault="005A7BF1" w:rsidP="005A7BF1">
      <w:pPr>
        <w:shd w:val="clear" w:color="auto" w:fill="FFFFFF"/>
        <w:ind w:firstLine="720"/>
        <w:rPr>
          <w:rFonts w:ascii="Calibri" w:hAnsi="Calibri" w:cs="Times New Roman"/>
          <w:color w:val="212121"/>
          <w:sz w:val="22"/>
          <w:szCs w:val="22"/>
        </w:rPr>
      </w:pPr>
      <w:r w:rsidRPr="008C3F01">
        <w:rPr>
          <w:rFonts w:ascii="Calibri" w:hAnsi="Calibri" w:cs="Times New Roman"/>
          <w:color w:val="212121"/>
          <w:sz w:val="22"/>
          <w:szCs w:val="22"/>
        </w:rPr>
        <w:t xml:space="preserve">                       been sent to Rock Solid but not yet cashed accounting for difference).</w:t>
      </w:r>
    </w:p>
    <w:p w14:paraId="4D09E586" w14:textId="77777777" w:rsidR="005A7BF1" w:rsidRPr="00BF429D" w:rsidRDefault="005A7BF1" w:rsidP="005A7BF1">
      <w:pPr>
        <w:shd w:val="clear" w:color="auto" w:fill="FFFFFF"/>
        <w:ind w:firstLine="720"/>
        <w:rPr>
          <w:rFonts w:ascii="Calibri" w:hAnsi="Calibri" w:cs="Times New Roman"/>
          <w:color w:val="212121"/>
          <w:sz w:val="22"/>
          <w:szCs w:val="22"/>
        </w:rPr>
      </w:pPr>
      <w:r w:rsidRPr="00BF429D">
        <w:rPr>
          <w:rFonts w:ascii="Calibri" w:hAnsi="Calibri" w:cs="Times New Roman"/>
          <w:b/>
          <w:color w:val="212121"/>
          <w:sz w:val="22"/>
          <w:szCs w:val="22"/>
        </w:rPr>
        <w:t>Chemical:</w:t>
      </w:r>
      <w:r w:rsidRPr="008C3F01">
        <w:rPr>
          <w:rFonts w:ascii="Calibri" w:hAnsi="Calibri" w:cs="Times New Roman"/>
          <w:color w:val="212121"/>
          <w:sz w:val="22"/>
          <w:szCs w:val="22"/>
        </w:rPr>
        <w:t xml:space="preserve">    </w:t>
      </w:r>
      <w:r w:rsidRPr="00BF429D">
        <w:rPr>
          <w:rFonts w:ascii="Calibri" w:hAnsi="Calibri" w:cs="Times New Roman"/>
          <w:color w:val="212121"/>
          <w:sz w:val="22"/>
          <w:szCs w:val="22"/>
        </w:rPr>
        <w:t>Savin</w:t>
      </w:r>
      <w:r w:rsidRPr="008C3F01">
        <w:rPr>
          <w:rFonts w:ascii="Calibri" w:hAnsi="Calibri" w:cs="Times New Roman"/>
          <w:color w:val="212121"/>
          <w:sz w:val="22"/>
          <w:szCs w:val="22"/>
        </w:rPr>
        <w:t>gs (Avalanche funds) $13,900.32</w:t>
      </w:r>
    </w:p>
    <w:p w14:paraId="0FB71B2D" w14:textId="77777777" w:rsidR="005A7BF1" w:rsidRPr="008C3F01" w:rsidRDefault="005A7BF1" w:rsidP="005A7BF1">
      <w:pPr>
        <w:shd w:val="clear" w:color="auto" w:fill="FFFFFF"/>
        <w:ind w:left="720" w:firstLine="720"/>
        <w:rPr>
          <w:rFonts w:ascii="Calibri" w:hAnsi="Calibri" w:cs="Times New Roman"/>
          <w:color w:val="212121"/>
          <w:sz w:val="22"/>
          <w:szCs w:val="22"/>
        </w:rPr>
      </w:pPr>
      <w:r w:rsidRPr="008C3F01">
        <w:rPr>
          <w:rFonts w:ascii="Calibri" w:hAnsi="Calibri" w:cs="Times New Roman"/>
          <w:color w:val="212121"/>
          <w:sz w:val="22"/>
          <w:szCs w:val="22"/>
        </w:rPr>
        <w:t xml:space="preserve">       </w:t>
      </w:r>
      <w:r w:rsidRPr="00BF429D">
        <w:rPr>
          <w:rFonts w:ascii="Calibri" w:hAnsi="Calibri" w:cs="Times New Roman"/>
          <w:color w:val="212121"/>
          <w:sz w:val="22"/>
          <w:szCs w:val="22"/>
        </w:rPr>
        <w:t>Check</w:t>
      </w:r>
      <w:r w:rsidRPr="008C3F01">
        <w:rPr>
          <w:rFonts w:ascii="Calibri" w:hAnsi="Calibri" w:cs="Times New Roman"/>
          <w:color w:val="212121"/>
          <w:sz w:val="22"/>
          <w:szCs w:val="22"/>
        </w:rPr>
        <w:t>ing (Excavator funds) $1,335.13</w:t>
      </w:r>
    </w:p>
    <w:p w14:paraId="7E9A4A7C" w14:textId="77777777" w:rsidR="005A7BF1" w:rsidRPr="008C3F01" w:rsidRDefault="005A7BF1" w:rsidP="005A7BF1">
      <w:pPr>
        <w:pStyle w:val="ListParagraph"/>
        <w:shd w:val="clear" w:color="auto" w:fill="FFFFFF"/>
        <w:ind w:left="360"/>
        <w:rPr>
          <w:rFonts w:ascii="Calibri" w:hAnsi="Calibri" w:cs="Times New Roman"/>
          <w:color w:val="212121"/>
          <w:sz w:val="22"/>
          <w:szCs w:val="22"/>
        </w:rPr>
      </w:pPr>
      <w:r w:rsidRPr="008C3F01">
        <w:rPr>
          <w:rFonts w:ascii="Calibri" w:hAnsi="Calibri" w:cs="Times New Roman"/>
          <w:b/>
          <w:color w:val="212121"/>
          <w:sz w:val="22"/>
          <w:szCs w:val="22"/>
        </w:rPr>
        <w:t xml:space="preserve"> Motion to appoint Rob</w:t>
      </w:r>
      <w:r w:rsidR="008C3F01">
        <w:rPr>
          <w:rFonts w:ascii="Calibri" w:hAnsi="Calibri" w:cs="Times New Roman"/>
          <w:b/>
          <w:color w:val="212121"/>
          <w:sz w:val="22"/>
          <w:szCs w:val="22"/>
        </w:rPr>
        <w:t xml:space="preserve">in as treasurer.  Motion:  Bill, </w:t>
      </w:r>
      <w:r w:rsidR="008C3F01" w:rsidRPr="008C3F01">
        <w:rPr>
          <w:rFonts w:ascii="Calibri" w:hAnsi="Calibri" w:cs="Times New Roman"/>
          <w:b/>
          <w:color w:val="212121"/>
          <w:sz w:val="22"/>
          <w:szCs w:val="22"/>
        </w:rPr>
        <w:t>Second</w:t>
      </w:r>
      <w:r w:rsidRPr="008C3F01">
        <w:rPr>
          <w:rFonts w:ascii="Calibri" w:hAnsi="Calibri" w:cs="Times New Roman"/>
          <w:b/>
          <w:color w:val="212121"/>
          <w:sz w:val="22"/>
          <w:szCs w:val="22"/>
        </w:rPr>
        <w:t>:  Steve S.  Motion Passes 9-0.</w:t>
      </w:r>
    </w:p>
    <w:p w14:paraId="00287FA5" w14:textId="77777777" w:rsidR="005A7BF1" w:rsidRPr="008C3F01" w:rsidRDefault="005A7BF1" w:rsidP="005A7BF1">
      <w:pPr>
        <w:rPr>
          <w:b/>
          <w:sz w:val="22"/>
          <w:szCs w:val="22"/>
        </w:rPr>
      </w:pPr>
    </w:p>
    <w:p w14:paraId="2CB59584" w14:textId="77777777" w:rsidR="00BF429D" w:rsidRPr="008C3F01" w:rsidRDefault="005A7BF1" w:rsidP="005A7BF1">
      <w:pPr>
        <w:rPr>
          <w:b/>
          <w:sz w:val="22"/>
          <w:szCs w:val="22"/>
        </w:rPr>
      </w:pPr>
      <w:r w:rsidRPr="008C3F01">
        <w:rPr>
          <w:b/>
          <w:sz w:val="22"/>
          <w:szCs w:val="22"/>
        </w:rPr>
        <w:t xml:space="preserve">Consent Agenda </w:t>
      </w:r>
    </w:p>
    <w:p w14:paraId="4D35A1C0" w14:textId="77777777" w:rsidR="00BF429D" w:rsidRPr="008C3F01" w:rsidRDefault="00BF429D" w:rsidP="00BF429D">
      <w:pPr>
        <w:pStyle w:val="ListParagraph"/>
        <w:numPr>
          <w:ilvl w:val="0"/>
          <w:numId w:val="2"/>
        </w:numPr>
        <w:shd w:val="clear" w:color="auto" w:fill="FFFFFF"/>
        <w:rPr>
          <w:rFonts w:ascii="Calibri" w:hAnsi="Calibri" w:cs="Times New Roman"/>
          <w:b/>
          <w:color w:val="212121"/>
          <w:sz w:val="22"/>
          <w:szCs w:val="22"/>
        </w:rPr>
      </w:pPr>
      <w:r w:rsidRPr="008C3F01">
        <w:rPr>
          <w:rFonts w:ascii="Calibri" w:hAnsi="Calibri" w:cs="Times New Roman"/>
          <w:b/>
          <w:color w:val="212121"/>
          <w:sz w:val="22"/>
          <w:szCs w:val="22"/>
        </w:rPr>
        <w:t>Consent Agenda-</w:t>
      </w:r>
      <w:r w:rsidRPr="008C3F01">
        <w:rPr>
          <w:rFonts w:ascii="Calibri" w:hAnsi="Calibri" w:cs="Times New Roman"/>
          <w:color w:val="212121"/>
          <w:sz w:val="22"/>
          <w:szCs w:val="22"/>
        </w:rPr>
        <w:t xml:space="preserve">There was discussion on how to utilize a consent agenda format to help streamline meetings.  Discussion centered on which issues qualify and which issues </w:t>
      </w:r>
      <w:r w:rsidR="008C3F01">
        <w:rPr>
          <w:rFonts w:ascii="Calibri" w:hAnsi="Calibri" w:cs="Times New Roman"/>
          <w:color w:val="212121"/>
          <w:sz w:val="22"/>
          <w:szCs w:val="22"/>
        </w:rPr>
        <w:t xml:space="preserve">still </w:t>
      </w:r>
      <w:r w:rsidRPr="008C3F01">
        <w:rPr>
          <w:rFonts w:ascii="Calibri" w:hAnsi="Calibri" w:cs="Times New Roman"/>
          <w:color w:val="212121"/>
          <w:sz w:val="22"/>
          <w:szCs w:val="22"/>
        </w:rPr>
        <w:t xml:space="preserve">require board discussion.  Consensus was that if there was any doubt the item could be placed on a board meeting agenda or brought up within committee meetings/discussions.  </w:t>
      </w:r>
    </w:p>
    <w:p w14:paraId="1D8B1ED7" w14:textId="77777777" w:rsidR="00BF429D" w:rsidRPr="008C3F01" w:rsidRDefault="00BF429D" w:rsidP="00BF429D">
      <w:pPr>
        <w:shd w:val="clear" w:color="auto" w:fill="FFFFFF"/>
        <w:rPr>
          <w:rFonts w:ascii="Calibri" w:hAnsi="Calibri" w:cs="Times New Roman"/>
          <w:b/>
          <w:color w:val="212121"/>
          <w:sz w:val="22"/>
          <w:szCs w:val="22"/>
        </w:rPr>
      </w:pPr>
    </w:p>
    <w:p w14:paraId="7D2ADAA5" w14:textId="77777777" w:rsidR="005A7BF1" w:rsidRPr="008C3F01" w:rsidRDefault="00BF429D" w:rsidP="005A7BF1">
      <w:pPr>
        <w:pStyle w:val="ListParagraph"/>
        <w:numPr>
          <w:ilvl w:val="0"/>
          <w:numId w:val="2"/>
        </w:numPr>
        <w:shd w:val="clear" w:color="auto" w:fill="FFFFFF"/>
        <w:rPr>
          <w:rFonts w:ascii="Calibri" w:hAnsi="Calibri" w:cs="Times New Roman"/>
          <w:b/>
          <w:color w:val="212121"/>
          <w:sz w:val="22"/>
          <w:szCs w:val="22"/>
        </w:rPr>
      </w:pPr>
      <w:r w:rsidRPr="008C3F01">
        <w:rPr>
          <w:rFonts w:ascii="Calibri" w:hAnsi="Calibri" w:cs="Times New Roman"/>
          <w:b/>
          <w:color w:val="212121"/>
          <w:sz w:val="22"/>
          <w:szCs w:val="22"/>
        </w:rPr>
        <w:t>Committee Team Reports</w:t>
      </w:r>
      <w:r w:rsidR="005A7BF1" w:rsidRPr="008C3F01">
        <w:rPr>
          <w:rFonts w:ascii="Calibri" w:hAnsi="Calibri" w:cs="Times New Roman"/>
          <w:color w:val="212121"/>
          <w:sz w:val="22"/>
          <w:szCs w:val="22"/>
        </w:rPr>
        <w:t xml:space="preserve">-all committee leads updated the board via Dropbox before tonight’s meeting and also provided a summary during the meeting.  The various committee leads are currently setting goals and action plans for the next several months as we </w:t>
      </w:r>
      <w:r w:rsidR="008C3F01">
        <w:rPr>
          <w:rFonts w:ascii="Calibri" w:hAnsi="Calibri" w:cs="Times New Roman"/>
          <w:color w:val="212121"/>
          <w:sz w:val="22"/>
          <w:szCs w:val="22"/>
        </w:rPr>
        <w:t xml:space="preserve">continue to </w:t>
      </w:r>
      <w:r w:rsidR="005A7BF1" w:rsidRPr="008C3F01">
        <w:rPr>
          <w:rFonts w:ascii="Calibri" w:hAnsi="Calibri" w:cs="Times New Roman"/>
          <w:color w:val="212121"/>
          <w:sz w:val="22"/>
          <w:szCs w:val="22"/>
        </w:rPr>
        <w:t xml:space="preserve">transition to the committee format.  </w:t>
      </w:r>
    </w:p>
    <w:p w14:paraId="7012E326" w14:textId="77777777" w:rsidR="005A7BF1" w:rsidRPr="008C3F01" w:rsidRDefault="005A7BF1" w:rsidP="005A7BF1">
      <w:pPr>
        <w:shd w:val="clear" w:color="auto" w:fill="FFFFFF"/>
        <w:rPr>
          <w:rFonts w:ascii="Calibri" w:hAnsi="Calibri" w:cs="Times New Roman"/>
          <w:b/>
          <w:color w:val="212121"/>
          <w:sz w:val="22"/>
          <w:szCs w:val="22"/>
        </w:rPr>
      </w:pPr>
    </w:p>
    <w:p w14:paraId="1FA128B6" w14:textId="77777777" w:rsidR="005A7BF1" w:rsidRPr="008C3F01" w:rsidRDefault="005A7BF1" w:rsidP="005A7BF1">
      <w:pPr>
        <w:shd w:val="clear" w:color="auto" w:fill="FFFFFF"/>
        <w:rPr>
          <w:rFonts w:ascii="Calibri" w:hAnsi="Calibri" w:cs="Times New Roman"/>
          <w:b/>
          <w:color w:val="212121"/>
          <w:sz w:val="22"/>
          <w:szCs w:val="22"/>
        </w:rPr>
      </w:pPr>
      <w:r w:rsidRPr="008C3F01">
        <w:rPr>
          <w:rFonts w:ascii="Calibri" w:hAnsi="Calibri" w:cs="Times New Roman"/>
          <w:b/>
          <w:color w:val="212121"/>
          <w:sz w:val="22"/>
          <w:szCs w:val="22"/>
        </w:rPr>
        <w:t xml:space="preserve">Open Discussion </w:t>
      </w:r>
    </w:p>
    <w:p w14:paraId="04A383FF" w14:textId="77777777" w:rsidR="005A7BF1" w:rsidRPr="008C3F01" w:rsidRDefault="005A7BF1" w:rsidP="005A7BF1">
      <w:pPr>
        <w:pStyle w:val="ListParagraph"/>
        <w:numPr>
          <w:ilvl w:val="0"/>
          <w:numId w:val="4"/>
        </w:numPr>
        <w:shd w:val="clear" w:color="auto" w:fill="FFFFFF"/>
        <w:rPr>
          <w:rFonts w:ascii="Calibri" w:hAnsi="Calibri" w:cs="Times New Roman"/>
          <w:b/>
          <w:color w:val="212121"/>
          <w:sz w:val="22"/>
          <w:szCs w:val="22"/>
        </w:rPr>
      </w:pPr>
      <w:r w:rsidRPr="008C3F01">
        <w:rPr>
          <w:rFonts w:ascii="Calibri" w:hAnsi="Calibri" w:cs="Times New Roman"/>
          <w:b/>
          <w:color w:val="212121"/>
          <w:sz w:val="22"/>
          <w:szCs w:val="22"/>
        </w:rPr>
        <w:t xml:space="preserve">IMBA Chapter Status/Wild Apricot:  </w:t>
      </w:r>
      <w:r w:rsidRPr="008C3F01">
        <w:rPr>
          <w:rFonts w:ascii="Calibri" w:hAnsi="Calibri" w:cs="Times New Roman"/>
          <w:color w:val="212121"/>
          <w:sz w:val="22"/>
          <w:szCs w:val="22"/>
        </w:rPr>
        <w:t xml:space="preserve">Steve S updated the board on IMBA’s progress.  IMBA is now ready for chapters to start utilizing their membership processing through IMBA Local if the chapter so chooses.  There was discussion about the benefits of using IMBA Local and also discussion about using a membership processing program called Wild Apricot.  Bill and Steve will research the benefits to each and come to the board with a recommendation.  </w:t>
      </w:r>
    </w:p>
    <w:p w14:paraId="100B71C1" w14:textId="77777777" w:rsidR="005A7BF1" w:rsidRPr="008C3F01" w:rsidRDefault="005A7BF1" w:rsidP="005A7BF1">
      <w:pPr>
        <w:pStyle w:val="ListParagraph"/>
        <w:numPr>
          <w:ilvl w:val="0"/>
          <w:numId w:val="4"/>
        </w:numPr>
        <w:shd w:val="clear" w:color="auto" w:fill="FFFFFF"/>
        <w:rPr>
          <w:rFonts w:ascii="Calibri" w:hAnsi="Calibri" w:cs="Times New Roman"/>
          <w:b/>
          <w:color w:val="212121"/>
          <w:sz w:val="22"/>
          <w:szCs w:val="22"/>
        </w:rPr>
      </w:pPr>
      <w:r w:rsidRPr="008C3F01">
        <w:rPr>
          <w:rFonts w:ascii="Calibri" w:hAnsi="Calibri" w:cs="Times New Roman"/>
          <w:b/>
          <w:color w:val="212121"/>
          <w:sz w:val="22"/>
          <w:szCs w:val="22"/>
        </w:rPr>
        <w:t xml:space="preserve">New TOMMBA Logo:  </w:t>
      </w:r>
      <w:r w:rsidRPr="008C3F01">
        <w:rPr>
          <w:rFonts w:ascii="Calibri" w:hAnsi="Calibri" w:cs="Times New Roman"/>
          <w:color w:val="212121"/>
          <w:sz w:val="22"/>
          <w:szCs w:val="22"/>
        </w:rPr>
        <w:t xml:space="preserve">Michelle </w:t>
      </w:r>
      <w:proofErr w:type="spellStart"/>
      <w:r w:rsidRPr="008C3F01">
        <w:rPr>
          <w:rFonts w:ascii="Calibri" w:hAnsi="Calibri" w:cs="Times New Roman"/>
          <w:color w:val="212121"/>
          <w:sz w:val="22"/>
          <w:szCs w:val="22"/>
        </w:rPr>
        <w:t>Cortright</w:t>
      </w:r>
      <w:proofErr w:type="spellEnd"/>
      <w:r w:rsidRPr="008C3F01">
        <w:rPr>
          <w:rFonts w:ascii="Calibri" w:hAnsi="Calibri" w:cs="Times New Roman"/>
          <w:color w:val="212121"/>
          <w:sz w:val="22"/>
          <w:szCs w:val="22"/>
        </w:rPr>
        <w:t xml:space="preserve"> and her graphic </w:t>
      </w:r>
      <w:r w:rsidR="008C3F01">
        <w:rPr>
          <w:rFonts w:ascii="Calibri" w:hAnsi="Calibri" w:cs="Times New Roman"/>
          <w:color w:val="212121"/>
          <w:sz w:val="22"/>
          <w:szCs w:val="22"/>
        </w:rPr>
        <w:t xml:space="preserve">design </w:t>
      </w:r>
      <w:r w:rsidRPr="008C3F01">
        <w:rPr>
          <w:rFonts w:ascii="Calibri" w:hAnsi="Calibri" w:cs="Times New Roman"/>
          <w:color w:val="212121"/>
          <w:sz w:val="22"/>
          <w:szCs w:val="22"/>
        </w:rPr>
        <w:t>artist provided the board with three examples for a new TOMMBA logo.  Board members liked portions of all three but were hoping to create a simpler logo that can still demonstrate TOMMBA’s values.  Chris also mentioned asking a Harbor Springs artist if she was interested in helping with this.</w:t>
      </w:r>
      <w:r w:rsidR="008C3F01">
        <w:rPr>
          <w:rFonts w:ascii="Calibri" w:hAnsi="Calibri" w:cs="Times New Roman"/>
          <w:color w:val="212121"/>
          <w:sz w:val="22"/>
          <w:szCs w:val="22"/>
        </w:rPr>
        <w:t xml:space="preserve">  </w:t>
      </w:r>
    </w:p>
    <w:p w14:paraId="2217C1B9" w14:textId="77777777" w:rsidR="008C3F01" w:rsidRPr="008C3F01" w:rsidRDefault="008C3F01" w:rsidP="008C3F01">
      <w:pPr>
        <w:pStyle w:val="ListParagraph"/>
        <w:numPr>
          <w:ilvl w:val="0"/>
          <w:numId w:val="4"/>
        </w:numPr>
        <w:shd w:val="clear" w:color="auto" w:fill="FFFFFF"/>
        <w:rPr>
          <w:rFonts w:ascii="Calibri" w:hAnsi="Calibri" w:cs="Times New Roman"/>
          <w:b/>
          <w:color w:val="212121"/>
          <w:sz w:val="22"/>
          <w:szCs w:val="22"/>
        </w:rPr>
      </w:pPr>
      <w:r>
        <w:rPr>
          <w:rFonts w:ascii="Calibri" w:hAnsi="Calibri" w:cs="Times New Roman"/>
          <w:b/>
          <w:color w:val="212121"/>
          <w:sz w:val="22"/>
          <w:szCs w:val="22"/>
        </w:rPr>
        <w:t>Discuss how d</w:t>
      </w:r>
      <w:r w:rsidR="005A7BF1" w:rsidRPr="008C3F01">
        <w:rPr>
          <w:rFonts w:ascii="Calibri" w:hAnsi="Calibri" w:cs="Times New Roman"/>
          <w:b/>
          <w:color w:val="212121"/>
          <w:sz w:val="22"/>
          <w:szCs w:val="22"/>
        </w:rPr>
        <w:t xml:space="preserve">ecisions are made at the committee level:  </w:t>
      </w:r>
      <w:r w:rsidR="005A7BF1" w:rsidRPr="008C3F01">
        <w:rPr>
          <w:rFonts w:ascii="Calibri" w:hAnsi="Calibri" w:cs="Times New Roman"/>
          <w:color w:val="212121"/>
          <w:sz w:val="22"/>
          <w:szCs w:val="22"/>
        </w:rPr>
        <w:t>In general, each committee will hold their own meetings and discussions before bringing items to the full board meeting.  However, committees can always ask for full board discussion before making their recommendation.  The idea is for committees</w:t>
      </w:r>
      <w:r>
        <w:rPr>
          <w:rFonts w:ascii="Calibri" w:hAnsi="Calibri" w:cs="Times New Roman"/>
          <w:color w:val="212121"/>
          <w:sz w:val="22"/>
          <w:szCs w:val="22"/>
        </w:rPr>
        <w:t xml:space="preserve"> to handle </w:t>
      </w:r>
      <w:r w:rsidR="005A7BF1" w:rsidRPr="008C3F01">
        <w:rPr>
          <w:rFonts w:ascii="Calibri" w:hAnsi="Calibri" w:cs="Times New Roman"/>
          <w:color w:val="212121"/>
          <w:sz w:val="22"/>
          <w:szCs w:val="22"/>
        </w:rPr>
        <w:t xml:space="preserve">various smaller tasks to help streamline board meetings.  This brought up the question about how to reimburse and request funds for various </w:t>
      </w:r>
      <w:r>
        <w:rPr>
          <w:rFonts w:ascii="Calibri" w:hAnsi="Calibri" w:cs="Times New Roman"/>
          <w:color w:val="212121"/>
          <w:sz w:val="22"/>
          <w:szCs w:val="22"/>
        </w:rPr>
        <w:t>smaller needs that committees have.</w:t>
      </w:r>
      <w:r w:rsidR="005A7BF1" w:rsidRPr="008C3F01">
        <w:rPr>
          <w:rFonts w:ascii="Calibri" w:hAnsi="Calibri" w:cs="Times New Roman"/>
          <w:color w:val="212121"/>
          <w:sz w:val="22"/>
          <w:szCs w:val="22"/>
        </w:rPr>
        <w:t xml:space="preserve">  For the moment, this seems to be specific to the </w:t>
      </w:r>
      <w:proofErr w:type="spellStart"/>
      <w:r w:rsidR="005A7BF1" w:rsidRPr="008C3F01">
        <w:rPr>
          <w:rFonts w:ascii="Calibri" w:hAnsi="Calibri" w:cs="Times New Roman"/>
          <w:color w:val="212121"/>
          <w:sz w:val="22"/>
          <w:szCs w:val="22"/>
        </w:rPr>
        <w:t>trailbuilding</w:t>
      </w:r>
      <w:proofErr w:type="spellEnd"/>
      <w:r w:rsidR="005A7BF1" w:rsidRPr="008C3F01">
        <w:rPr>
          <w:rFonts w:ascii="Calibri" w:hAnsi="Calibri" w:cs="Times New Roman"/>
          <w:color w:val="212121"/>
          <w:sz w:val="22"/>
          <w:szCs w:val="22"/>
        </w:rPr>
        <w:t xml:space="preserve"> committee for repairs to the excavator, </w:t>
      </w:r>
      <w:r>
        <w:rPr>
          <w:rFonts w:ascii="Calibri" w:hAnsi="Calibri" w:cs="Times New Roman"/>
          <w:color w:val="212121"/>
          <w:sz w:val="22"/>
          <w:szCs w:val="22"/>
        </w:rPr>
        <w:t xml:space="preserve">replacing </w:t>
      </w:r>
      <w:r w:rsidR="005A7BF1" w:rsidRPr="008C3F01">
        <w:rPr>
          <w:rFonts w:ascii="Calibri" w:hAnsi="Calibri" w:cs="Times New Roman"/>
          <w:color w:val="212121"/>
          <w:sz w:val="22"/>
          <w:szCs w:val="22"/>
        </w:rPr>
        <w:t xml:space="preserve">hand tools, signs, etc.  There was discussion about how to fund these </w:t>
      </w:r>
      <w:r w:rsidRPr="008C3F01">
        <w:rPr>
          <w:rFonts w:ascii="Calibri" w:hAnsi="Calibri" w:cs="Times New Roman"/>
          <w:color w:val="212121"/>
          <w:sz w:val="22"/>
          <w:szCs w:val="22"/>
        </w:rPr>
        <w:t xml:space="preserve">items without bringing every request </w:t>
      </w:r>
      <w:r>
        <w:rPr>
          <w:rFonts w:ascii="Calibri" w:hAnsi="Calibri" w:cs="Times New Roman"/>
          <w:color w:val="212121"/>
          <w:sz w:val="22"/>
          <w:szCs w:val="22"/>
        </w:rPr>
        <w:t>f</w:t>
      </w:r>
      <w:r w:rsidRPr="008C3F01">
        <w:rPr>
          <w:rFonts w:ascii="Calibri" w:hAnsi="Calibri" w:cs="Times New Roman"/>
          <w:color w:val="212121"/>
          <w:sz w:val="22"/>
          <w:szCs w:val="22"/>
        </w:rPr>
        <w:t>or money to the entire board.  The trail committee lead will approve these items and then report them to the TOMMBA treasurer.</w:t>
      </w:r>
    </w:p>
    <w:p w14:paraId="046F8A10" w14:textId="77777777" w:rsidR="008C3F01" w:rsidRDefault="008C3F01" w:rsidP="008C3F01">
      <w:pPr>
        <w:pStyle w:val="ListParagraph"/>
        <w:shd w:val="clear" w:color="auto" w:fill="FFFFFF"/>
        <w:ind w:left="1440"/>
        <w:rPr>
          <w:rFonts w:ascii="Calibri" w:hAnsi="Calibri" w:cs="Times New Roman"/>
          <w:b/>
          <w:color w:val="212121"/>
          <w:sz w:val="22"/>
          <w:szCs w:val="22"/>
        </w:rPr>
      </w:pPr>
      <w:r>
        <w:rPr>
          <w:rFonts w:ascii="Calibri" w:hAnsi="Calibri" w:cs="Times New Roman"/>
          <w:b/>
          <w:color w:val="212121"/>
          <w:sz w:val="22"/>
          <w:szCs w:val="22"/>
        </w:rPr>
        <w:t xml:space="preserve">Motion for the approval of up to $200 per month to fund incidentals as requested by the Trail Committee Lead.  Motion:  Steve </w:t>
      </w:r>
      <w:proofErr w:type="gramStart"/>
      <w:r>
        <w:rPr>
          <w:rFonts w:ascii="Calibri" w:hAnsi="Calibri" w:cs="Times New Roman"/>
          <w:b/>
          <w:color w:val="212121"/>
          <w:sz w:val="22"/>
          <w:szCs w:val="22"/>
        </w:rPr>
        <w:t>S,  Second</w:t>
      </w:r>
      <w:proofErr w:type="gramEnd"/>
      <w:r>
        <w:rPr>
          <w:rFonts w:ascii="Calibri" w:hAnsi="Calibri" w:cs="Times New Roman"/>
          <w:b/>
          <w:color w:val="212121"/>
          <w:sz w:val="22"/>
          <w:szCs w:val="22"/>
        </w:rPr>
        <w:t>:  Brad.  Motion passes 9-0.</w:t>
      </w:r>
    </w:p>
    <w:p w14:paraId="46102F99" w14:textId="77777777" w:rsidR="008C3F01" w:rsidRDefault="008C3F01" w:rsidP="008C3F01">
      <w:pPr>
        <w:pStyle w:val="ListParagraph"/>
        <w:shd w:val="clear" w:color="auto" w:fill="FFFFFF"/>
        <w:ind w:left="1440"/>
        <w:rPr>
          <w:rFonts w:ascii="Calibri" w:hAnsi="Calibri" w:cs="Times New Roman"/>
          <w:b/>
          <w:color w:val="212121"/>
          <w:sz w:val="22"/>
          <w:szCs w:val="22"/>
        </w:rPr>
      </w:pPr>
    </w:p>
    <w:p w14:paraId="75FEEBBA" w14:textId="77777777" w:rsidR="008C3F01" w:rsidRDefault="008C3F01" w:rsidP="008C3F01">
      <w:pPr>
        <w:pStyle w:val="ListParagraph"/>
        <w:shd w:val="clear" w:color="auto" w:fill="FFFFFF"/>
        <w:ind w:left="1440"/>
        <w:rPr>
          <w:rFonts w:ascii="Calibri" w:hAnsi="Calibri" w:cs="Times New Roman"/>
          <w:b/>
          <w:color w:val="212121"/>
          <w:sz w:val="22"/>
          <w:szCs w:val="22"/>
        </w:rPr>
      </w:pPr>
    </w:p>
    <w:p w14:paraId="4FA63508" w14:textId="77777777" w:rsidR="008C3F01" w:rsidRPr="008C3F01" w:rsidRDefault="008C3F01" w:rsidP="008C3F01">
      <w:pPr>
        <w:pStyle w:val="ListParagraph"/>
        <w:shd w:val="clear" w:color="auto" w:fill="FFFFFF"/>
        <w:ind w:left="1440"/>
        <w:rPr>
          <w:rFonts w:ascii="Calibri" w:hAnsi="Calibri" w:cs="Times New Roman"/>
          <w:b/>
          <w:color w:val="212121"/>
          <w:sz w:val="22"/>
          <w:szCs w:val="22"/>
        </w:rPr>
      </w:pPr>
      <w:r>
        <w:rPr>
          <w:rFonts w:ascii="Calibri" w:hAnsi="Calibri" w:cs="Times New Roman"/>
          <w:b/>
          <w:color w:val="212121"/>
          <w:sz w:val="22"/>
          <w:szCs w:val="22"/>
        </w:rPr>
        <w:t>Next Meeting is 9/17/18 at the Boyne Library at 6:00pm.</w:t>
      </w:r>
    </w:p>
    <w:p w14:paraId="364D547D" w14:textId="77777777" w:rsidR="00BF429D" w:rsidRPr="008C3F01" w:rsidRDefault="00BF429D" w:rsidP="00BF429D">
      <w:pPr>
        <w:shd w:val="clear" w:color="auto" w:fill="FFFFFF"/>
        <w:rPr>
          <w:rFonts w:ascii="Calibri" w:hAnsi="Calibri" w:cs="Times New Roman"/>
          <w:color w:val="212121"/>
          <w:sz w:val="22"/>
          <w:szCs w:val="22"/>
        </w:rPr>
      </w:pPr>
      <w:bookmarkStart w:id="0" w:name="_GoBack"/>
      <w:bookmarkEnd w:id="0"/>
    </w:p>
    <w:p w14:paraId="4FAF1E6B" w14:textId="77777777" w:rsidR="00BF429D" w:rsidRPr="00BF429D" w:rsidRDefault="00BF429D" w:rsidP="00BF429D">
      <w:pPr>
        <w:shd w:val="clear" w:color="auto" w:fill="FFFFFF"/>
        <w:rPr>
          <w:rFonts w:ascii="Calibri" w:hAnsi="Calibri" w:cs="Times New Roman"/>
          <w:b/>
          <w:color w:val="212121"/>
          <w:sz w:val="22"/>
          <w:szCs w:val="22"/>
        </w:rPr>
      </w:pPr>
    </w:p>
    <w:p w14:paraId="0C2ED500" w14:textId="77777777" w:rsidR="00BF429D" w:rsidRPr="00BF429D" w:rsidRDefault="00BF429D" w:rsidP="00BF429D">
      <w:pPr>
        <w:shd w:val="clear" w:color="auto" w:fill="FFFFFF"/>
        <w:rPr>
          <w:rFonts w:ascii="Calibri" w:hAnsi="Calibri" w:cs="Times New Roman"/>
          <w:color w:val="212121"/>
          <w:sz w:val="22"/>
          <w:szCs w:val="22"/>
        </w:rPr>
      </w:pPr>
      <w:r w:rsidRPr="00BF429D">
        <w:rPr>
          <w:rFonts w:ascii="Calibri" w:hAnsi="Calibri" w:cs="Times New Roman"/>
          <w:color w:val="212121"/>
          <w:sz w:val="22"/>
          <w:szCs w:val="22"/>
        </w:rPr>
        <w:t> </w:t>
      </w:r>
    </w:p>
    <w:p w14:paraId="7BAE2A94" w14:textId="77777777" w:rsidR="00BF429D" w:rsidRPr="008C3F01" w:rsidRDefault="00BF429D">
      <w:pPr>
        <w:rPr>
          <w:sz w:val="22"/>
          <w:szCs w:val="22"/>
        </w:rPr>
      </w:pPr>
    </w:p>
    <w:sectPr w:rsidR="00BF429D" w:rsidRPr="008C3F01" w:rsidSect="008C3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539"/>
    <w:multiLevelType w:val="hybridMultilevel"/>
    <w:tmpl w:val="20EA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426671"/>
    <w:multiLevelType w:val="hybridMultilevel"/>
    <w:tmpl w:val="7E0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6076"/>
    <w:multiLevelType w:val="hybridMultilevel"/>
    <w:tmpl w:val="460A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F537D4"/>
    <w:multiLevelType w:val="hybridMultilevel"/>
    <w:tmpl w:val="E6D4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9D"/>
    <w:rsid w:val="005A7BF1"/>
    <w:rsid w:val="007637A6"/>
    <w:rsid w:val="008C3F01"/>
    <w:rsid w:val="00B8477C"/>
    <w:rsid w:val="00B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0C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15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2018-08-26T16:48:00Z</dcterms:created>
  <dcterms:modified xsi:type="dcterms:W3CDTF">2018-08-26T17:16:00Z</dcterms:modified>
</cp:coreProperties>
</file>